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Тужинско</w:t>
      </w:r>
      <w:r>
        <w:rPr>
          <w:sz w:val="28"/>
          <w:szCs w:val="28"/>
        </w:rPr>
        <w:t>й</w:t>
      </w:r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A79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Деклар</w:t>
            </w:r>
            <w:r w:rsidR="002D3306">
              <w:t>и-рованный годовой доход за 201</w:t>
            </w:r>
            <w:r w:rsidR="00E06232">
              <w:t>7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5A03B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EA79EE" w:rsidP="00E030E1">
            <w:pPr>
              <w:jc w:val="center"/>
            </w:pPr>
            <w:r>
              <w:t>994894,31</w:t>
            </w:r>
            <w:r w:rsidR="00582C4B"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Помещение гаража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5A03B4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5A03B4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EA79EE" w:rsidP="00746130">
            <w:pPr>
              <w:jc w:val="center"/>
            </w:pPr>
            <w:r>
              <w:t>1604080,65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 xml:space="preserve">Здание быткомбината, </w:t>
            </w:r>
            <w:r>
              <w:lastRenderedPageBreak/>
              <w:t>общая долевая (½)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 w:rsidP="006E3D06">
            <w:pPr>
              <w:jc w:val="center"/>
            </w:pPr>
            <w:r>
              <w:lastRenderedPageBreak/>
              <w:t>89</w:t>
            </w:r>
            <w:r w:rsidR="006E3D06">
              <w:t>2,9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lastRenderedPageBreak/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5A03B4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dcterms:created xsi:type="dcterms:W3CDTF">2018-02-15T13:56:00Z</dcterms:created>
  <dcterms:modified xsi:type="dcterms:W3CDTF">2018-04-04T12:10:00Z</dcterms:modified>
</cp:coreProperties>
</file>